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0"/>
        </w:pBdr>
        <w:bidi w:val="0"/>
        <w:jc w:val="center"/>
        <w:rPr>
          <w:rFonts w:ascii="Tahoma" w:hAnsi="Tahoma"/>
          <w:b w:val="false"/>
          <w:b w:val="false"/>
          <w:bCs w:val="false"/>
          <w:i/>
          <w:i/>
          <w:iCs/>
          <w:sz w:val="26"/>
          <w:szCs w:val="26"/>
          <w:lang w:val="ru-RU"/>
        </w:rPr>
      </w:pPr>
      <w:r>
        <w:rPr>
          <w:rFonts w:ascii="Tahoma" w:hAnsi="Tahoma"/>
          <w:b w:val="false"/>
          <w:bCs w:val="false"/>
          <w:i/>
          <w:iCs/>
          <w:sz w:val="26"/>
          <w:szCs w:val="26"/>
          <w:lang w:val="ru-RU"/>
        </w:rPr>
        <w:t>Пансионат «ТАНЖЕР»,296500,РФ,Республика Крым,г.Саки,ул.Морская,2а,ИНН-9107001719,КПП-910701001,тел.,факс+3(06563)99-272,</w:t>
      </w:r>
      <w:r>
        <w:rPr>
          <w:rFonts w:ascii="Tahoma" w:hAnsi="Tahoma"/>
          <w:b w:val="false"/>
          <w:bCs w:val="false"/>
          <w:i/>
          <w:iCs/>
          <w:sz w:val="26"/>
          <w:szCs w:val="26"/>
          <w:lang w:val="en-US"/>
        </w:rPr>
        <w:t>e-mail:sion60@mail.ru</w:t>
      </w:r>
    </w:p>
    <w:p>
      <w:pPr>
        <w:pStyle w:val="Normal"/>
        <w:pBdr>
          <w:bottom w:val="single" w:sz="4" w:space="1" w:color="000000"/>
        </w:pBdr>
        <w:bidi w:val="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pBdr>
          <w:bottom w:val="single" w:sz="4" w:space="1" w:color="000000"/>
        </w:pBdr>
        <w:bidi w:val="0"/>
        <w:jc w:val="center"/>
        <w:rPr>
          <w:lang w:val="uk-UA"/>
        </w:rPr>
      </w:pPr>
      <w:r>
        <w:rPr>
          <w:lang w:val="uk-UA"/>
        </w:rPr>
        <w:t xml:space="preserve"> </w:t>
      </w:r>
    </w:p>
    <w:p>
      <w:pPr>
        <w:pStyle w:val="Normal"/>
        <w:pBdr>
          <w:bottom w:val="single" w:sz="4" w:space="1" w:color="000000"/>
        </w:pBdr>
        <w:bidi w:val="0"/>
        <w:jc w:val="left"/>
        <w:rPr>
          <w:lang w:val="uk-UA"/>
        </w:rPr>
      </w:pPr>
      <w:r>
        <w:rPr>
          <w:lang w:val="uk-UA"/>
        </w:rPr>
        <w:t xml:space="preserve">                     </w:t>
      </w:r>
      <w:r>
        <w:rPr>
          <w:b/>
          <w:bCs/>
          <w:i w:val="false"/>
          <w:iCs w:val="false"/>
          <w:sz w:val="30"/>
          <w:szCs w:val="30"/>
          <w:lang w:val="uk-UA"/>
        </w:rPr>
        <w:t>Прайс</w:t>
      </w:r>
      <w:r>
        <w:rPr>
          <w:b/>
          <w:bCs/>
          <w:i w:val="false"/>
          <w:iCs w:val="false"/>
          <w:sz w:val="30"/>
          <w:szCs w:val="30"/>
          <w:lang w:val="ru-RU"/>
        </w:rPr>
        <w:t>-лист на медицинские услуги с 01.05.20</w:t>
      </w:r>
      <w:r>
        <w:rPr>
          <w:b/>
          <w:bCs/>
          <w:i w:val="false"/>
          <w:iCs w:val="false"/>
          <w:sz w:val="30"/>
          <w:szCs w:val="30"/>
          <w:lang w:val="ru-RU"/>
        </w:rPr>
        <w:t>2</w:t>
      </w:r>
      <w:r>
        <w:rPr>
          <w:b/>
          <w:bCs/>
          <w:i w:val="false"/>
          <w:iCs w:val="false"/>
          <w:sz w:val="30"/>
          <w:szCs w:val="30"/>
          <w:lang w:val="ru-RU"/>
        </w:rPr>
        <w:t>1</w:t>
      </w:r>
      <w:r>
        <w:rPr>
          <w:b/>
          <w:bCs/>
          <w:i w:val="false"/>
          <w:iCs w:val="false"/>
          <w:sz w:val="30"/>
          <w:szCs w:val="30"/>
          <w:lang w:val="ru-RU"/>
        </w:rPr>
        <w:t xml:space="preserve"> года</w:t>
      </w:r>
    </w:p>
    <w:p>
      <w:pPr>
        <w:pStyle w:val="Normal"/>
        <w:pBdr>
          <w:bottom w:val="single" w:sz="4" w:space="1" w:color="000000"/>
        </w:pBdr>
        <w:bidi w:val="0"/>
        <w:jc w:val="left"/>
        <w:rPr>
          <w:b/>
          <w:b/>
          <w:bCs/>
          <w:i w:val="false"/>
          <w:i w:val="false"/>
          <w:iCs w:val="false"/>
          <w:sz w:val="30"/>
          <w:szCs w:val="30"/>
          <w:lang w:val="ru-RU"/>
        </w:rPr>
      </w:pPr>
      <w:r>
        <w:rPr>
          <w:b/>
          <w:bCs/>
          <w:i w:val="false"/>
          <w:iCs w:val="false"/>
          <w:sz w:val="30"/>
          <w:szCs w:val="30"/>
          <w:lang w:val="ru-RU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30"/>
        <w:gridCol w:w="1815"/>
      </w:tblGrid>
      <w:tr>
        <w:trPr/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Курсовка (4 процедуры в день )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8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С 01.05.</w:t>
            </w:r>
            <w:r>
              <w:rPr/>
              <w:t>21</w:t>
            </w:r>
            <w:r>
              <w:rPr/>
              <w:t xml:space="preserve"> по 30.06.</w:t>
            </w:r>
            <w:r>
              <w:rPr/>
              <w:t>21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00 руб.</w:t>
            </w:r>
          </w:p>
        </w:tc>
      </w:tr>
      <w:tr>
        <w:trPr/>
        <w:tc>
          <w:tcPr>
            <w:tcW w:w="78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С 01.07.</w:t>
            </w:r>
            <w:r>
              <w:rPr/>
              <w:t>21</w:t>
            </w:r>
            <w:r>
              <w:rPr/>
              <w:t xml:space="preserve"> по 31.08.</w:t>
            </w:r>
            <w:r>
              <w:rPr/>
              <w:t>21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1000</w:t>
            </w:r>
            <w:r>
              <w:rPr>
                <w:b/>
                <w:bCs/>
              </w:rPr>
              <w:t xml:space="preserve"> руб.</w:t>
            </w:r>
          </w:p>
        </w:tc>
      </w:tr>
      <w:tr>
        <w:trPr/>
        <w:tc>
          <w:tcPr>
            <w:tcW w:w="78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С 01.09.</w:t>
            </w:r>
            <w:r>
              <w:rPr/>
              <w:t>21</w:t>
            </w:r>
            <w:r>
              <w:rPr/>
              <w:t xml:space="preserve"> по 30.10.</w:t>
            </w:r>
            <w:r>
              <w:rPr/>
              <w:t>21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00 руб.</w:t>
            </w:r>
          </w:p>
        </w:tc>
      </w:tr>
    </w:tbl>
    <w:p>
      <w:pPr>
        <w:pStyle w:val="Normal"/>
        <w:numPr>
          <w:ilvl w:val="0"/>
          <w:numId w:val="0"/>
        </w:numPr>
        <w:pBdr>
          <w:bottom w:val="single" w:sz="4" w:space="1" w:color="000000"/>
        </w:pBdr>
        <w:bidi w:val="0"/>
        <w:ind w:left="720" w:hanging="0"/>
        <w:jc w:val="left"/>
        <w:rPr>
          <w:rFonts w:ascii="Tahoma" w:hAnsi="Tahoma"/>
          <w:b/>
          <w:b/>
          <w:bCs/>
          <w:i/>
          <w:i/>
          <w:iCs/>
          <w:sz w:val="24"/>
          <w:szCs w:val="24"/>
          <w:lang w:val="ru-RU"/>
        </w:rPr>
      </w:pPr>
      <w:r>
        <w:rPr>
          <w:rFonts w:ascii="Tahoma" w:hAnsi="Tahoma"/>
          <w:b/>
          <w:bCs/>
          <w:i/>
          <w:iCs/>
          <w:sz w:val="24"/>
          <w:szCs w:val="24"/>
          <w:lang w:val="ru-RU"/>
        </w:rPr>
      </w:r>
    </w:p>
    <w:p>
      <w:pPr>
        <w:pStyle w:val="Normal"/>
        <w:numPr>
          <w:ilvl w:val="0"/>
          <w:numId w:val="2"/>
        </w:numPr>
        <w:pBdr>
          <w:bottom w:val="single" w:sz="4" w:space="1" w:color="000000"/>
        </w:pBdr>
        <w:bidi w:val="0"/>
        <w:jc w:val="left"/>
        <w:rPr>
          <w:rFonts w:ascii="Tahoma" w:hAnsi="Tahoma"/>
          <w:b/>
          <w:b/>
          <w:bCs/>
          <w:i/>
          <w:i/>
          <w:iCs/>
          <w:sz w:val="24"/>
          <w:szCs w:val="24"/>
          <w:lang w:val="ru-RU"/>
        </w:rPr>
      </w:pPr>
      <w:r>
        <w:rPr>
          <w:rFonts w:ascii="Tahoma" w:hAnsi="Tahoma"/>
          <w:b/>
          <w:bCs/>
          <w:i/>
          <w:iCs/>
          <w:sz w:val="24"/>
          <w:szCs w:val="24"/>
          <w:lang w:val="ru-RU"/>
        </w:rPr>
        <w:t xml:space="preserve">Детская курсовка с </w:t>
      </w:r>
      <w:r>
        <w:rPr>
          <w:rFonts w:ascii="Tahoma" w:hAnsi="Tahoma"/>
          <w:b/>
          <w:bCs/>
          <w:i/>
          <w:iCs/>
          <w:sz w:val="24"/>
          <w:szCs w:val="24"/>
          <w:lang w:val="ru-RU"/>
        </w:rPr>
        <w:t>01.05.20</w:t>
      </w:r>
      <w:r>
        <w:rPr>
          <w:rFonts w:ascii="Tahoma" w:hAnsi="Tahoma"/>
          <w:b/>
          <w:bCs/>
          <w:i/>
          <w:iCs/>
          <w:sz w:val="24"/>
          <w:szCs w:val="24"/>
          <w:lang w:val="ru-RU"/>
        </w:rPr>
        <w:t xml:space="preserve"> по </w:t>
      </w:r>
      <w:r>
        <w:rPr>
          <w:rFonts w:ascii="Tahoma" w:hAnsi="Tahoma"/>
          <w:b/>
          <w:bCs/>
          <w:i/>
          <w:iCs/>
          <w:sz w:val="24"/>
          <w:szCs w:val="24"/>
          <w:lang w:val="ru-RU"/>
        </w:rPr>
        <w:t>30</w:t>
      </w:r>
      <w:r>
        <w:rPr>
          <w:rFonts w:ascii="Tahoma" w:hAnsi="Tahoma"/>
          <w:b/>
          <w:bCs/>
          <w:i/>
          <w:iCs/>
          <w:sz w:val="24"/>
          <w:szCs w:val="24"/>
          <w:lang w:val="ru-RU"/>
        </w:rPr>
        <w:t>.</w:t>
      </w:r>
      <w:r>
        <w:rPr>
          <w:rFonts w:ascii="Tahoma" w:hAnsi="Tahoma"/>
          <w:b/>
          <w:bCs/>
          <w:i/>
          <w:iCs/>
          <w:sz w:val="24"/>
          <w:szCs w:val="24"/>
          <w:lang w:val="ru-RU"/>
        </w:rPr>
        <w:t>06</w:t>
      </w:r>
      <w:r>
        <w:rPr>
          <w:rFonts w:ascii="Tahoma" w:hAnsi="Tahoma"/>
          <w:b/>
          <w:bCs/>
          <w:i/>
          <w:iCs/>
          <w:sz w:val="24"/>
          <w:szCs w:val="24"/>
          <w:lang w:val="ru-RU"/>
        </w:rPr>
        <w:t>.</w:t>
      </w:r>
      <w:r>
        <w:rPr>
          <w:rFonts w:ascii="Tahoma" w:hAnsi="Tahoma"/>
          <w:b/>
          <w:bCs/>
          <w:i/>
          <w:iCs/>
          <w:sz w:val="24"/>
          <w:szCs w:val="24"/>
          <w:lang w:val="ru-RU"/>
        </w:rPr>
        <w:t xml:space="preserve">20 </w:t>
      </w:r>
      <w:r>
        <w:rPr>
          <w:rFonts w:ascii="Tahoma" w:hAnsi="Tahoma"/>
          <w:b/>
          <w:bCs/>
          <w:i/>
          <w:iCs/>
          <w:sz w:val="24"/>
          <w:szCs w:val="24"/>
          <w:lang w:val="ru-RU"/>
        </w:rPr>
        <w:t>составляет 4</w:t>
      </w:r>
      <w:r>
        <w:rPr>
          <w:rFonts w:ascii="Tahoma" w:hAnsi="Tahoma"/>
          <w:b/>
          <w:bCs/>
          <w:i/>
          <w:iCs/>
          <w:sz w:val="24"/>
          <w:szCs w:val="24"/>
          <w:lang w:val="ru-RU"/>
        </w:rPr>
        <w:t>00</w:t>
      </w:r>
      <w:r>
        <w:rPr>
          <w:rFonts w:ascii="Tahoma" w:hAnsi="Tahoma"/>
          <w:b/>
          <w:bCs/>
          <w:i/>
          <w:iCs/>
          <w:sz w:val="24"/>
          <w:szCs w:val="24"/>
          <w:lang w:val="ru-RU"/>
        </w:rPr>
        <w:t xml:space="preserve"> руб.</w:t>
      </w:r>
    </w:p>
    <w:p>
      <w:pPr>
        <w:pStyle w:val="Normal"/>
        <w:numPr>
          <w:ilvl w:val="0"/>
          <w:numId w:val="2"/>
        </w:numPr>
        <w:pBdr>
          <w:bottom w:val="single" w:sz="4" w:space="1" w:color="000000"/>
        </w:pBdr>
        <w:bidi w:val="0"/>
        <w:jc w:val="left"/>
        <w:rPr>
          <w:rFonts w:ascii="Tahoma" w:hAnsi="Tahoma"/>
          <w:b/>
          <w:b/>
          <w:bCs/>
          <w:i/>
          <w:i/>
          <w:iCs/>
          <w:sz w:val="24"/>
          <w:szCs w:val="24"/>
          <w:lang w:val="ru-RU"/>
        </w:rPr>
      </w:pPr>
      <w:r>
        <w:rPr>
          <w:rFonts w:ascii="Tahoma" w:hAnsi="Tahoma"/>
          <w:b/>
          <w:bCs/>
          <w:i/>
          <w:iCs/>
          <w:sz w:val="24"/>
          <w:szCs w:val="24"/>
          <w:lang w:val="ru-RU"/>
        </w:rPr>
        <w:t>Детская курсовка с 01.07.</w:t>
      </w:r>
      <w:r>
        <w:rPr>
          <w:rFonts w:ascii="Tahoma" w:hAnsi="Tahoma"/>
          <w:b/>
          <w:bCs/>
          <w:i/>
          <w:iCs/>
          <w:sz w:val="24"/>
          <w:szCs w:val="24"/>
          <w:lang w:val="ru-RU"/>
        </w:rPr>
        <w:t>20</w:t>
      </w:r>
      <w:r>
        <w:rPr>
          <w:rFonts w:ascii="Tahoma" w:hAnsi="Tahoma"/>
          <w:b/>
          <w:bCs/>
          <w:i/>
          <w:iCs/>
          <w:sz w:val="24"/>
          <w:szCs w:val="24"/>
          <w:lang w:val="ru-RU"/>
        </w:rPr>
        <w:t xml:space="preserve"> по 31.08.</w:t>
      </w:r>
      <w:r>
        <w:rPr>
          <w:rFonts w:ascii="Tahoma" w:hAnsi="Tahoma"/>
          <w:b/>
          <w:bCs/>
          <w:i/>
          <w:iCs/>
          <w:sz w:val="24"/>
          <w:szCs w:val="24"/>
          <w:lang w:val="ru-RU"/>
        </w:rPr>
        <w:t xml:space="preserve">20 </w:t>
      </w:r>
      <w:r>
        <w:rPr>
          <w:rFonts w:ascii="Tahoma" w:hAnsi="Tahoma"/>
          <w:b/>
          <w:bCs/>
          <w:i/>
          <w:iCs/>
          <w:sz w:val="24"/>
          <w:szCs w:val="24"/>
          <w:lang w:val="ru-RU"/>
        </w:rPr>
        <w:t>составляет 500 руб.</w:t>
      </w:r>
    </w:p>
    <w:p>
      <w:pPr>
        <w:pStyle w:val="Normal"/>
        <w:numPr>
          <w:ilvl w:val="0"/>
          <w:numId w:val="2"/>
        </w:numPr>
        <w:pBdr>
          <w:bottom w:val="single" w:sz="4" w:space="1" w:color="000000"/>
        </w:pBdr>
        <w:bidi w:val="0"/>
        <w:jc w:val="left"/>
        <w:rPr>
          <w:rFonts w:ascii="Tahoma" w:hAnsi="Tahoma"/>
          <w:b/>
          <w:b/>
          <w:bCs/>
          <w:i/>
          <w:i/>
          <w:iCs/>
          <w:sz w:val="24"/>
          <w:szCs w:val="24"/>
          <w:lang w:val="ru-RU"/>
        </w:rPr>
      </w:pPr>
      <w:r>
        <w:rPr>
          <w:rFonts w:ascii="Tahoma" w:hAnsi="Tahoma"/>
          <w:b/>
          <w:bCs/>
          <w:i/>
          <w:iCs/>
          <w:sz w:val="24"/>
          <w:szCs w:val="24"/>
          <w:lang w:val="ru-RU"/>
        </w:rPr>
        <w:t>Детская курсовка действует для детей до 10 лет.</w:t>
      </w:r>
    </w:p>
    <w:p>
      <w:pPr>
        <w:pStyle w:val="Normal"/>
        <w:numPr>
          <w:ilvl w:val="0"/>
          <w:numId w:val="2"/>
        </w:numPr>
        <w:pBdr>
          <w:bottom w:val="single" w:sz="4" w:space="1" w:color="000000"/>
        </w:pBdr>
        <w:bidi w:val="0"/>
        <w:jc w:val="left"/>
        <w:rPr>
          <w:rFonts w:ascii="Tahoma" w:hAnsi="Tahoma"/>
          <w:b/>
          <w:b/>
          <w:bCs/>
          <w:i/>
          <w:i/>
          <w:iCs/>
          <w:sz w:val="24"/>
          <w:szCs w:val="24"/>
          <w:lang w:val="ru-RU"/>
        </w:rPr>
      </w:pPr>
      <w:r>
        <w:rPr>
          <w:rFonts w:ascii="Tahoma" w:hAnsi="Tahoma"/>
          <w:b/>
          <w:bCs/>
          <w:i/>
          <w:iCs/>
          <w:sz w:val="24"/>
          <w:szCs w:val="24"/>
          <w:lang w:val="ru-RU"/>
        </w:rPr>
        <w:t>В курсовку входят 4 процедуры, кроме дополнительных услуг ( оплачиваются отдельно ).</w:t>
      </w:r>
    </w:p>
    <w:p>
      <w:pPr>
        <w:pStyle w:val="Normal"/>
        <w:numPr>
          <w:ilvl w:val="0"/>
          <w:numId w:val="0"/>
        </w:numPr>
        <w:pBdr>
          <w:bottom w:val="single" w:sz="4" w:space="1" w:color="000000"/>
        </w:pBdr>
        <w:bidi w:val="0"/>
        <w:ind w:left="720" w:hanging="0"/>
        <w:jc w:val="left"/>
        <w:rPr>
          <w:rFonts w:ascii="Tahoma" w:hAnsi="Tahoma"/>
          <w:b/>
          <w:b/>
          <w:bCs/>
          <w:i/>
          <w:i/>
          <w:iCs/>
          <w:sz w:val="24"/>
          <w:szCs w:val="24"/>
          <w:lang w:val="ru-RU"/>
        </w:rPr>
      </w:pPr>
      <w:r>
        <w:rPr>
          <w:rFonts w:ascii="Tahoma" w:hAnsi="Tahoma"/>
          <w:b/>
          <w:bCs/>
          <w:i/>
          <w:iCs/>
          <w:sz w:val="24"/>
          <w:szCs w:val="24"/>
          <w:lang w:val="ru-RU"/>
        </w:rPr>
      </w:r>
    </w:p>
    <w:p>
      <w:pPr>
        <w:pStyle w:val="Normal"/>
        <w:pBdr>
          <w:bottom w:val="single" w:sz="4" w:space="1" w:color="000000"/>
        </w:pBdr>
        <w:bidi w:val="0"/>
        <w:jc w:val="left"/>
        <w:rPr>
          <w:rFonts w:ascii="Tahoma" w:hAnsi="Tahoma"/>
          <w:b/>
          <w:b/>
          <w:bCs/>
          <w:i/>
          <w:i/>
          <w:iCs/>
          <w:sz w:val="24"/>
          <w:szCs w:val="24"/>
          <w:lang w:val="ru-RU"/>
        </w:rPr>
      </w:pPr>
      <w:r>
        <w:rPr>
          <w:rFonts w:ascii="Tahoma" w:hAnsi="Tahoma"/>
          <w:b/>
          <w:bCs/>
          <w:i/>
          <w:iCs/>
          <w:sz w:val="24"/>
          <w:szCs w:val="24"/>
          <w:lang w:val="ru-RU"/>
        </w:rPr>
        <w:t xml:space="preserve">     </w:t>
      </w:r>
      <w:r>
        <w:rPr>
          <w:rFonts w:ascii="Tahoma" w:hAnsi="Tahoma"/>
          <w:b/>
          <w:bCs/>
          <w:i/>
          <w:iCs/>
          <w:sz w:val="24"/>
          <w:szCs w:val="24"/>
          <w:lang w:val="ru-RU"/>
        </w:rPr>
        <w:t>Если бальнеологическая и грязевая процедуры назначены через день, считается как одна процедура. В курсовку допускается не более 1 грязевой процедуры в день.</w:t>
      </w:r>
    </w:p>
    <w:p>
      <w:pPr>
        <w:pStyle w:val="Normal"/>
        <w:pBdr>
          <w:bottom w:val="single" w:sz="4" w:space="1" w:color="000000"/>
        </w:pBdr>
        <w:bidi w:val="0"/>
        <w:jc w:val="left"/>
        <w:rPr>
          <w:rFonts w:ascii="Tahoma" w:hAnsi="Tahoma"/>
          <w:b/>
          <w:b/>
          <w:bCs/>
          <w:i/>
          <w:i/>
          <w:iCs/>
          <w:sz w:val="24"/>
          <w:szCs w:val="24"/>
          <w:lang w:val="ru-RU"/>
        </w:rPr>
      </w:pPr>
      <w:r>
        <w:rPr>
          <w:rFonts w:ascii="Tahoma" w:hAnsi="Tahoma"/>
          <w:b/>
          <w:bCs/>
          <w:i/>
          <w:iCs/>
          <w:sz w:val="24"/>
          <w:szCs w:val="24"/>
          <w:lang w:val="ru-RU"/>
        </w:rPr>
      </w:r>
    </w:p>
    <w:p>
      <w:pPr>
        <w:pStyle w:val="Normal"/>
        <w:pBdr>
          <w:bottom w:val="single" w:sz="4" w:space="1" w:color="000000"/>
        </w:pBdr>
        <w:bidi w:val="0"/>
        <w:jc w:val="left"/>
        <w:rPr>
          <w:rFonts w:ascii="Tahoma" w:hAnsi="Tahoma"/>
          <w:b/>
          <w:b/>
          <w:bCs/>
          <w:i/>
          <w:i/>
          <w:iCs/>
          <w:sz w:val="24"/>
          <w:szCs w:val="24"/>
          <w:lang w:val="ru-RU"/>
        </w:rPr>
      </w:pPr>
      <w:r>
        <w:rPr>
          <w:rFonts w:ascii="Tahoma" w:hAnsi="Tahoma"/>
          <w:b/>
          <w:bCs/>
          <w:i/>
          <w:iCs/>
          <w:sz w:val="24"/>
          <w:szCs w:val="24"/>
          <w:lang w:val="ru-RU"/>
        </w:rPr>
      </w:r>
    </w:p>
    <w:p>
      <w:pPr>
        <w:pStyle w:val="Normal"/>
        <w:pBdr>
          <w:bottom w:val="single" w:sz="4" w:space="1" w:color="000000"/>
        </w:pBdr>
        <w:bidi w:val="0"/>
        <w:jc w:val="left"/>
        <w:rPr>
          <w:rFonts w:ascii="Tahoma" w:hAnsi="Tahoma"/>
          <w:b/>
          <w:b/>
          <w:bCs/>
          <w:i/>
          <w:i/>
          <w:iCs/>
          <w:sz w:val="24"/>
          <w:szCs w:val="24"/>
          <w:lang w:val="ru-RU"/>
        </w:rPr>
      </w:pPr>
      <w:r>
        <w:rPr>
          <w:rFonts w:ascii="Tahoma" w:hAnsi="Tahoma"/>
          <w:b/>
          <w:bCs/>
          <w:i/>
          <w:iCs/>
          <w:sz w:val="24"/>
          <w:szCs w:val="24"/>
          <w:lang w:val="ru-RU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615"/>
        <w:gridCol w:w="6240"/>
        <w:gridCol w:w="2160"/>
      </w:tblGrid>
      <w:tr>
        <w:trPr/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Врачебная консультация. Функциональное обследование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1.1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Первичный прием врача ( терапевта, невропатолога, физиотерапевта</w:t>
            </w:r>
            <w:r>
              <w:rPr/>
              <w:t>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1.2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Прием врача педиатра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00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1.3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Повторный прием врача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00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1.4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ЭКГ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40</w:t>
            </w:r>
            <w:r>
              <w:rPr>
                <w:b/>
                <w:bCs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 xml:space="preserve">  </w:t>
            </w:r>
            <w:r>
              <w:rPr/>
              <w:t>1.5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Перв.осмотр гинеколога (уролог)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 xml:space="preserve">               </w:t>
            </w:r>
            <w:r>
              <w:rPr>
                <w:b/>
                <w:bCs/>
              </w:rPr>
              <w:t>600 (400)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Бальнеологические процедуры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2.1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Ванна. Хлорид-натриевая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30</w:t>
            </w:r>
            <w:r>
              <w:rPr>
                <w:b/>
                <w:bCs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2.2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Ванна. Жемчужная ( с применением добавок фирмы «Пиразон» 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40</w:t>
            </w:r>
            <w:r>
              <w:rPr>
                <w:b/>
                <w:bCs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Доп.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2.3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Ванна. Газовая пароуглекислая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Доп.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2.4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Душ циркулярный 5 минут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Доп.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2.5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Подводный душ 15 минут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700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</w:tr>
    </w:tbl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615"/>
        <w:gridCol w:w="6240"/>
        <w:gridCol w:w="2160"/>
      </w:tblGrid>
      <w:tr>
        <w:trPr/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Грязелечение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Доп.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3.1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Общая грязевая аппликация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00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3.2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Аппликация «воротниковая зона»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3.3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Аппликация «брюки»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00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3.4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Аппликация «куртка»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00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3.5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Аппликация «спина»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3.6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Аппликация «трусы»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3.7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Аппликация «поясница»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3.8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Аппликация «чулки»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3.9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Аппликация «носки»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3.10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Аппликация «рукава»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3.11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Аппликация «перчатки»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50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3.12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Аппликация «позвоночник»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3.13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Аппликация на миндалины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3.14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Аппликация на пазух носа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3.15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Аппликация на нижнюю челюсть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3.16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Аппликация на коленные суставы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3.17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Аппликация на плечевые суставы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3.18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Аппликация на тазобедренный сустав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3.19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Аппликация на локтевой сустав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3.20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Вагинальный тампон (полостное лечение 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60</w:t>
            </w:r>
            <w:r>
              <w:rPr>
                <w:b/>
                <w:bCs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3.21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Ректальный тампон (полостное лечение 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60</w:t>
            </w:r>
            <w:r>
              <w:rPr>
                <w:b/>
                <w:bCs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3.22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Гальваногрязь ( 1 область 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50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Физиотерапия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4.1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 xml:space="preserve">Ингаляция 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4.2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 xml:space="preserve">КУФ 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4.3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Галотерапия. Соляная пещера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  <w:r>
              <w:rPr>
                <w:b/>
                <w:bCs/>
                <w:lang w:val="en-US"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4.5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 xml:space="preserve">Лимфопрессотерапия. </w:t>
            </w:r>
            <w:r>
              <w:rPr/>
              <w:t>Общая.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00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4.6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Лимфопрессотерапия. Нижние конечности)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 xml:space="preserve">4.7 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Дарсонвализация ( волосистой части головы)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4.8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Ультразвук ( УВЧ)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/>
            </w:pPr>
            <w:r>
              <w:rPr/>
              <w:t>4.9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Лазеро</w:t>
            </w:r>
            <w:r>
              <w:rPr/>
              <w:t>терапия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50</w:t>
            </w:r>
          </w:p>
        </w:tc>
      </w:tr>
    </w:tbl>
    <w:p>
      <w:pPr>
        <w:pStyle w:val="Normal"/>
        <w:pBdr>
          <w:bottom w:val="single" w:sz="4" w:space="1" w:color="000000"/>
        </w:pBdr>
        <w:bidi w:val="0"/>
        <w:jc w:val="left"/>
        <w:rPr>
          <w:rFonts w:ascii="Tahoma" w:hAnsi="Tahoma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ahoma" w:hAnsi="Tahoma"/>
          <w:i w:val="false"/>
          <w:iCs w:val="false"/>
          <w:sz w:val="24"/>
          <w:szCs w:val="24"/>
          <w:lang w:val="ru-RU"/>
        </w:rPr>
      </w:r>
    </w:p>
    <w:p>
      <w:pPr>
        <w:pStyle w:val="Normal"/>
        <w:pBdr>
          <w:bottom w:val="single" w:sz="4" w:space="1" w:color="000000"/>
        </w:pBdr>
        <w:bidi w:val="0"/>
        <w:jc w:val="left"/>
        <w:rPr>
          <w:rFonts w:ascii="Tahoma" w:hAnsi="Tahoma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ahoma" w:hAnsi="Tahoma"/>
          <w:i w:val="false"/>
          <w:iCs w:val="false"/>
          <w:sz w:val="24"/>
          <w:szCs w:val="24"/>
          <w:lang w:val="ru-RU"/>
        </w:rPr>
      </w:r>
    </w:p>
    <w:p>
      <w:pPr>
        <w:pStyle w:val="Normal"/>
        <w:bidi w:val="0"/>
        <w:jc w:val="left"/>
        <w:rPr/>
      </w:pPr>
      <w:r>
        <w:rPr/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615"/>
        <w:gridCol w:w="6240"/>
        <w:gridCol w:w="2160"/>
      </w:tblGrid>
      <w:tr>
        <w:trPr/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Электростимуляция. Платформа для ног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Доп.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Нефритовый коврик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ультимаг 10 минут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</w:t>
            </w:r>
            <w:r>
              <w:rPr>
                <w:sz w:val="24"/>
                <w:szCs w:val="24"/>
              </w:rPr>
              <w:t>тотерапия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4.14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Магнит ,, ЛОР,,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           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>250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   </w:t>
            </w:r>
            <w:r>
              <w:rPr>
                <w:rFonts w:ascii="Tahoma" w:hAnsi="Tahoma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 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ahoma" w:hAnsi="Tahoma"/>
                <w:b w:val="false"/>
                <w:bCs w:val="false"/>
                <w:sz w:val="24"/>
                <w:szCs w:val="24"/>
              </w:rPr>
              <w:t>Подкожное введение лекарственного вещества (карбокситерапия)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Руки,позвоночник,плечи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ahoma" w:hAnsi="Tahoma"/>
                <w:b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600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 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            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ahoma" w:hAnsi="Tahoma"/>
                <w:b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 </w:t>
            </w:r>
            <w:r>
              <w:rPr>
                <w:rFonts w:ascii="Tahoma" w:hAnsi="Tahoma"/>
                <w:sz w:val="24"/>
                <w:szCs w:val="24"/>
              </w:rPr>
              <w:t>5.2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Колени,стопы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       </w:t>
            </w:r>
            <w:r>
              <w:rPr>
                <w:rFonts w:ascii="Tahoma" w:hAnsi="Tahoma"/>
                <w:sz w:val="24"/>
                <w:szCs w:val="24"/>
              </w:rPr>
              <w:t xml:space="preserve">    </w:t>
            </w:r>
            <w:r>
              <w:rPr>
                <w:rFonts w:ascii="Tahoma" w:hAnsi="Tahoma"/>
                <w:b/>
                <w:bCs/>
                <w:sz w:val="24"/>
                <w:szCs w:val="24"/>
              </w:rPr>
              <w:t>600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5.3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ahoma" w:hAnsi="Tahoma"/>
                <w:b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ahoma" w:hAnsi="Tahoma"/>
                <w:b/>
                <w:bCs/>
                <w:sz w:val="24"/>
                <w:szCs w:val="24"/>
              </w:rPr>
              <w:t>600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Массаж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6</w:t>
            </w:r>
            <w:r>
              <w:rPr>
                <w:rFonts w:ascii="Tahoma" w:hAnsi="Tahoma"/>
                <w:sz w:val="24"/>
                <w:szCs w:val="24"/>
              </w:rPr>
              <w:t>.1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шеи 15 минут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головы 15 минут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воротниковой зоны 15 минут ( задней поверхности шеи, спины до уровня 4 грудного позвонка, передней поверхности грудной клетки до 2 ребра 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верхней конечности 15 минут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верхней конечности, надплечья, области лопатки 15 минут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плечевого сустава 15 минут ( верхней трети предплечья, области локтевого сустава и нижней трети плеча 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.7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локтевого сустава 15 минут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.8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луче-запястного сустава 15 минут ( проксимального отдела кисти, области луче-запястного сустава предплечья 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.9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кисти и предплечья 15 минут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области грудной клетки 15 минут ( области передней поверхности грудной клетки от передних границ надплечья до реберных дуг и участков спины от7 шейного до 1 поясничного позвонка 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спины 15 минут ( от 7 шейного до 1 поясничного позвонка и от левой до правой средней аксилярной линии ), ( у детей включено: пояснично-крестцовая область 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мышц передней брюшной стенки 15 минут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</w:tr>
    </w:tbl>
    <w:p>
      <w:pPr>
        <w:pStyle w:val="Normal"/>
        <w:pBdr>
          <w:bottom w:val="single" w:sz="4" w:space="1" w:color="000000"/>
        </w:pBdr>
        <w:bidi w:val="0"/>
        <w:jc w:val="left"/>
        <w:rPr>
          <w:rFonts w:ascii="Tahoma" w:hAnsi="Tahoma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ahoma" w:hAnsi="Tahoma"/>
          <w:i w:val="false"/>
          <w:iCs w:val="false"/>
          <w:sz w:val="24"/>
          <w:szCs w:val="24"/>
          <w:lang w:val="ru-RU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615"/>
        <w:gridCol w:w="6240"/>
        <w:gridCol w:w="2160"/>
      </w:tblGrid>
      <w:tr>
        <w:trPr/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.13</w:t>
            </w:r>
          </w:p>
        </w:tc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Массаж пояснично-крестцовой области 15 минут ( от 1 поясничного позвонка до нижних седалищных бугров )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.14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Сегментарный массаж пояснично-крестцовой  области 15 минут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</w:t>
            </w:r>
            <w:r>
              <w:rPr>
                <w:b w:val="false"/>
                <w:bCs w:val="false"/>
                <w:sz w:val="24"/>
                <w:szCs w:val="24"/>
              </w:rPr>
              <w:t>.15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спины и поясницы 15 минут ( от 4 шейного позвонка до крестцовой области, от левой до правой средней аксилярной линии 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.16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шейно-грудного отдела позвоночника 15 минут ( области задней поверхности шеи и области спины до 1 поясничного позвонка, от левой до правой аксилярной линии 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.17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Сегментарный массаж шейно-грудного отдела позвоночника 15 минут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.18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области позвоночника 15 минут ( задней поверхности шеи, спины и пояснично-крестцовой области, от левой до правой задней аксилярной линии 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.19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нижней конечности 15 минут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нижней конечности и поясницы 15 минут ( области стоп, голени, бедра, седалищной и поперечной крестцовой области 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.21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тазобедренного сустава 15 минут ( верхней трети бедра, области тазобедренного сустава и седалищной области той же стороны 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.22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коленного сустава 15 минут ( верхней трети голени, области голеностопного сустава и нижней трети бедра 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голеностопного сустава 15 минут (проксимальный отдел стопы, области голеностопного сустава и нижней трети голени 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.24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Массаж стопы </w:t>
            </w:r>
            <w:r>
              <w:rPr>
                <w:sz w:val="24"/>
                <w:szCs w:val="24"/>
              </w:rPr>
              <w:t>и голени 15 минут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Доп.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.25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Гинекологический массаж 10 минут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.26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детский массаж 15 минут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</w:t>
            </w:r>
          </w:p>
        </w:tc>
      </w:tr>
    </w:tbl>
    <w:p>
      <w:pPr>
        <w:pStyle w:val="Normal"/>
        <w:pBdr>
          <w:bottom w:val="single" w:sz="4" w:space="1" w:color="000000"/>
        </w:pBdr>
        <w:bidi w:val="0"/>
        <w:jc w:val="left"/>
        <w:rPr>
          <w:rFonts w:ascii="Tahoma" w:hAnsi="Tahoma"/>
          <w:i/>
          <w:i/>
          <w:iCs/>
          <w:sz w:val="24"/>
          <w:szCs w:val="24"/>
          <w:lang w:val="en-US"/>
        </w:rPr>
      </w:pPr>
      <w:r>
        <w:rPr>
          <w:rFonts w:ascii="Tahoma" w:hAnsi="Tahoma"/>
          <w:i/>
          <w:iCs/>
          <w:sz w:val="24"/>
          <w:szCs w:val="24"/>
          <w:lang w:val="en-US"/>
        </w:rPr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uppressLineNumbers/>
      <w:bidi w:val="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1406</TotalTime>
  <Application>LibreOffice/7.1.0.3$Windows_X86_64 LibreOffice_project/f6099ecf3d29644b5008cc8f48f42f4a40986e4c</Application>
  <AppVersion>15.0000</AppVersion>
  <Pages>4</Pages>
  <Words>753</Words>
  <Characters>4300</Characters>
  <CharactersWithSpaces>4884</CharactersWithSpaces>
  <Paragraphs>260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2017-05-07T12:47:47Z</dcterms:created>
  <dc:creator/>
  <dc:description/>
  <dc:language>ru-RU</dc:language>
  <cp:lastModifiedBy/>
  <cp:lastPrinted>2021-05-01T10:00:05Z</cp:lastPrinted>
  <dcterms:modified xsi:type="dcterms:W3CDTF">2021-05-03T08:21:19Z</dcterms:modified>
  <cp:revision>23</cp:revision>
  <dc:subject/>
  <dc:title/>
</cp:coreProperties>
</file>